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/>
        <w:jc w:val="center"/>
        <w:rPr>
          <w:rFonts w:hint="default" w:ascii="Times New Roman" w:hAnsi="Times New Roman" w:eastAsia="宋体" w:cs="Times New Roman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/>
          <w:color w:val="auto"/>
          <w:sz w:val="28"/>
          <w:szCs w:val="28"/>
          <w:highlight w:val="none"/>
          <w:lang w:eastAsia="zh-CN"/>
        </w:rPr>
        <w:t>长江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</w:rPr>
        <w:t>科学院</w:t>
      </w:r>
      <w:r>
        <w:rPr>
          <w:rFonts w:hint="eastAsia" w:ascii="Times New Roman" w:hAnsi="Times New Roman" w:cs="Times New Roman"/>
          <w:b/>
          <w:color w:val="auto"/>
          <w:sz w:val="28"/>
          <w:szCs w:val="28"/>
          <w:highlight w:val="none"/>
          <w:lang w:val="en-US" w:eastAsia="zh-CN"/>
        </w:rPr>
        <w:t>2025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  <w:lang w:eastAsia="zh-CN"/>
        </w:rPr>
        <w:t>年</w:t>
      </w:r>
      <w:r>
        <w:rPr>
          <w:rFonts w:hint="eastAsia" w:ascii="Times New Roman" w:hAnsi="Times New Roman" w:cs="Times New Roman"/>
          <w:b/>
          <w:color w:val="auto"/>
          <w:sz w:val="28"/>
          <w:szCs w:val="28"/>
          <w:highlight w:val="none"/>
          <w:lang w:val="en-US" w:eastAsia="zh-CN"/>
        </w:rPr>
        <w:t>水文学及水资源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</w:rPr>
        <w:t>专业（</w:t>
      </w:r>
      <w:r>
        <w:rPr>
          <w:rFonts w:hint="eastAsia" w:ascii="Times New Roman" w:hAnsi="Times New Roman" w:cs="Times New Roman"/>
          <w:b/>
          <w:color w:val="auto"/>
          <w:sz w:val="28"/>
          <w:szCs w:val="28"/>
          <w:highlight w:val="none"/>
          <w:lang w:val="en-US" w:eastAsia="zh-CN"/>
        </w:rPr>
        <w:t>水资源综合利用</w:t>
      </w:r>
      <w:r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</w:rPr>
        <w:t>研究所）</w:t>
      </w:r>
    </w:p>
    <w:p>
      <w:pPr>
        <w:ind w:left="-17" w:leftChars="-134" w:hanging="264" w:hangingChars="94"/>
        <w:jc w:val="center"/>
        <w:rPr>
          <w:rFonts w:hint="eastAsia" w:ascii="Times New Roman" w:hAnsi="Times New Roman" w:cs="Times New Roman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8"/>
          <w:highlight w:val="none"/>
        </w:rPr>
        <w:t>硕士研究生招生复试公告</w:t>
      </w:r>
      <w:r>
        <w:rPr>
          <w:rFonts w:hint="eastAsia" w:ascii="Times New Roman" w:hAnsi="Times New Roman" w:cs="Times New Roman"/>
          <w:b/>
          <w:color w:val="auto"/>
          <w:sz w:val="28"/>
          <w:szCs w:val="28"/>
          <w:highlight w:val="none"/>
          <w:lang w:eastAsia="zh-CN"/>
        </w:rPr>
        <w:t>（一志愿）</w:t>
      </w:r>
    </w:p>
    <w:p>
      <w:pPr>
        <w:ind w:left="-17" w:leftChars="-134" w:hanging="264" w:hangingChars="94"/>
        <w:jc w:val="center"/>
        <w:rPr>
          <w:rFonts w:hint="eastAsia" w:ascii="Times New Roman" w:hAnsi="Times New Roman" w:cs="Times New Roman"/>
          <w:b/>
          <w:color w:val="auto"/>
          <w:sz w:val="28"/>
          <w:szCs w:val="28"/>
          <w:highlight w:val="none"/>
          <w:lang w:eastAsia="zh-CN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根据长江水利委员会长江科学院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2025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年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硕士研究生招生复试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工作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安排，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现将我院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2025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年水文学及水资源专业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（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水资源综合利用研究所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）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一志愿考生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复试及相关事宜公告如下：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参加复试人员名单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按姓氏笔划排序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）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bCs/>
          <w:color w:val="auto"/>
          <w:sz w:val="24"/>
          <w:highlight w:val="none"/>
        </w:rPr>
        <w:t>尹茜</w:t>
      </w:r>
      <w:r>
        <w:rPr>
          <w:rFonts w:hint="eastAsia" w:ascii="Times New Roman" w:hAnsi="Times New Roman" w:cs="Times New Roman"/>
          <w:bCs/>
          <w:color w:val="auto"/>
          <w:sz w:val="24"/>
          <w:highlight w:val="none"/>
          <w:lang w:eastAsia="zh-CN"/>
        </w:rPr>
        <w:t>、</w:t>
      </w:r>
      <w:r>
        <w:rPr>
          <w:rFonts w:hint="eastAsia" w:ascii="Times New Roman" w:hAnsi="Times New Roman" w:cs="Times New Roman"/>
          <w:bCs/>
          <w:color w:val="auto"/>
          <w:sz w:val="24"/>
          <w:highlight w:val="none"/>
        </w:rPr>
        <w:t>张婷</w:t>
      </w:r>
      <w:r>
        <w:rPr>
          <w:rFonts w:hint="eastAsia" w:ascii="Times New Roman" w:hAnsi="Times New Roman" w:cs="Times New Roman"/>
          <w:bCs/>
          <w:color w:val="auto"/>
          <w:sz w:val="24"/>
          <w:highlight w:val="none"/>
          <w:lang w:eastAsia="zh-CN"/>
        </w:rPr>
        <w:t>、</w:t>
      </w:r>
      <w:r>
        <w:rPr>
          <w:rFonts w:hint="eastAsia" w:ascii="Times New Roman" w:hAnsi="Times New Roman" w:cs="Times New Roman"/>
          <w:bCs/>
          <w:color w:val="auto"/>
          <w:sz w:val="24"/>
          <w:highlight w:val="none"/>
        </w:rPr>
        <w:t>徐宇萌</w:t>
      </w:r>
      <w:r>
        <w:rPr>
          <w:rFonts w:hint="eastAsia" w:ascii="Times New Roman" w:hAnsi="Times New Roman" w:cs="Times New Roman"/>
          <w:bCs/>
          <w:color w:val="auto"/>
          <w:sz w:val="24"/>
          <w:highlight w:val="none"/>
          <w:lang w:eastAsia="zh-CN"/>
        </w:rPr>
        <w:t>、</w:t>
      </w:r>
      <w:r>
        <w:rPr>
          <w:rFonts w:hint="eastAsia" w:ascii="Times New Roman" w:hAnsi="Times New Roman" w:cs="Times New Roman"/>
          <w:bCs/>
          <w:color w:val="auto"/>
          <w:sz w:val="24"/>
          <w:highlight w:val="none"/>
        </w:rPr>
        <w:t>黄婧仪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复试时间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2025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年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月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31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日，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下午14:10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复试地点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武汉市黄浦大街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23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号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（中部战区总医院对面），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院本部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zh-CN" w:eastAsia="zh-CN"/>
        </w:rPr>
        <w:t>三楼会议室（三）（原学术报告厅）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。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四、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资格审核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1、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考生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须提供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准考证、身份证、加盖考生人事档案所在单位公章或学校教务部门公章的本科成绩单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；</w:t>
      </w:r>
    </w:p>
    <w:p>
      <w:pPr>
        <w:spacing w:line="360" w:lineRule="auto"/>
        <w:ind w:firstLine="480" w:firstLineChars="200"/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2、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能证明自己研究潜能的各种背景材料，如正式发表的文章、科研成果鉴定书、获奖证书、本科毕业论文概要、参加过的研究项目等材料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；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3、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还需重点查验如下信息：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①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往届生：网上验证学籍、学历信息，毕业证书、学位证书原件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；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②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应届生：学生证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；</w:t>
      </w:r>
    </w:p>
    <w:p>
      <w:pPr>
        <w:spacing w:line="360" w:lineRule="auto"/>
        <w:ind w:firstLine="480" w:firstLineChars="200"/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③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 xml:space="preserve"> 思想政治素质和品德考核表（详见“长江科学院2025年硕士研究生招生参加复试考生思想政治素质和品德考核通知”）。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4、请将资格审核材料电子版（压缩包）发送至邮箱：</w:t>
      </w:r>
    </w:p>
    <w:p>
      <w:pPr>
        <w:spacing w:line="360" w:lineRule="auto"/>
        <w:ind w:firstLine="480" w:firstLineChars="200"/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281947327@qq.com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五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、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复试内容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复试内容：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复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试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采用笔试+面试相结合的方式，内容包括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专业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知识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英语水平及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综合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素养等。笔试重点考查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专业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知识及素养，面试重点考查英语水平及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综合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素养等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（1）专业知识测试（笔试）。</w:t>
      </w:r>
    </w:p>
    <w:p>
      <w:pPr>
        <w:spacing w:line="360" w:lineRule="auto"/>
        <w:ind w:firstLine="480" w:firstLineChars="200"/>
        <w:rPr>
          <w:rFonts w:hint="default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笔试测试科目见下表。笔试时间1小时。允许携带计算器。</w:t>
      </w:r>
    </w:p>
    <w:tbl>
      <w:tblPr>
        <w:tblStyle w:val="2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5"/>
        <w:gridCol w:w="1532"/>
        <w:gridCol w:w="1819"/>
        <w:gridCol w:w="3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8336" w:type="dxa"/>
            <w:gridSpan w:val="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笔试科目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报考专业代码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报考专业名称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笔试科目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参考书目或大纲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8" w:hRule="atLeast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081501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水文学及水资源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水文学原理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《水文学原理》 芮孝芳 著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 xml:space="preserve"> 中国水利水电出版社</w:t>
            </w:r>
          </w:p>
        </w:tc>
      </w:tr>
    </w:tbl>
    <w:p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（2）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英语水平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测试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及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综合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素养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考查通过面试方式进行。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面试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主要包括自我介绍（口述或5分钟以内PPT展示均可）、英语水平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及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综合素质</w:t>
      </w: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考查等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。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其它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Times New Roman" w:hAnsi="Times New Roman" w:cs="Times New Roman"/>
          <w:color w:val="auto"/>
          <w:sz w:val="24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1、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请参加复试的考生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于2025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年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月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31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日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下午13:50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到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院本部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zh-CN" w:eastAsia="zh-CN"/>
        </w:rPr>
        <w:t>三楼会议室（三）（原学术报告厅）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进行资格审查。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、联系人：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董老师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 xml:space="preserve">   联系电话：027-8292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7923</w:t>
      </w:r>
    </w:p>
    <w:p>
      <w:pPr>
        <w:spacing w:line="360" w:lineRule="auto"/>
        <w:ind w:firstLine="1920" w:firstLineChars="800"/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特此通知。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auto"/>
          <w:sz w:val="24"/>
          <w:highlight w:val="none"/>
        </w:rPr>
      </w:pPr>
    </w:p>
    <w:p>
      <w:pPr>
        <w:spacing w:line="360" w:lineRule="auto"/>
        <w:ind w:firstLine="5520" w:firstLineChars="2300"/>
        <w:rPr>
          <w:rFonts w:hint="default" w:ascii="Times New Roman" w:hAnsi="Times New Roman" w:cs="Times New Roman"/>
          <w:color w:val="auto"/>
          <w:sz w:val="24"/>
          <w:highlight w:val="none"/>
        </w:rPr>
      </w:pPr>
      <w:bookmarkStart w:id="0" w:name="_GoBack"/>
      <w:bookmarkEnd w:id="0"/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水资源综合利用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研究所</w:t>
      </w:r>
    </w:p>
    <w:p>
      <w:pPr>
        <w:keepNext w:val="0"/>
        <w:keepLines w:val="0"/>
        <w:pageBreakBefore w:val="0"/>
        <w:widowControl w:val="0"/>
        <w:tabs>
          <w:tab w:val="left" w:pos="4207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 xml:space="preserve">                                            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2025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年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月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25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358AFE"/>
    <w:multiLevelType w:val="singleLevel"/>
    <w:tmpl w:val="28358AF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22FDD2C"/>
    <w:multiLevelType w:val="singleLevel"/>
    <w:tmpl w:val="722FDD2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77D57C1"/>
    <w:multiLevelType w:val="singleLevel"/>
    <w:tmpl w:val="777D57C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D2890"/>
    <w:rsid w:val="08D66D0E"/>
    <w:rsid w:val="0D216467"/>
    <w:rsid w:val="0FD623CA"/>
    <w:rsid w:val="10D41A90"/>
    <w:rsid w:val="16A91521"/>
    <w:rsid w:val="231C2762"/>
    <w:rsid w:val="258E0C67"/>
    <w:rsid w:val="26B9350E"/>
    <w:rsid w:val="28AE12A3"/>
    <w:rsid w:val="29342C32"/>
    <w:rsid w:val="29F17EEC"/>
    <w:rsid w:val="2B810C92"/>
    <w:rsid w:val="2CEB7E6D"/>
    <w:rsid w:val="2E691A3B"/>
    <w:rsid w:val="31A261F2"/>
    <w:rsid w:val="3221798F"/>
    <w:rsid w:val="4164639D"/>
    <w:rsid w:val="444D617C"/>
    <w:rsid w:val="488742ED"/>
    <w:rsid w:val="50D72ACF"/>
    <w:rsid w:val="522918D5"/>
    <w:rsid w:val="53DF5892"/>
    <w:rsid w:val="54C813DE"/>
    <w:rsid w:val="5A41267D"/>
    <w:rsid w:val="5B407567"/>
    <w:rsid w:val="5D2B72AC"/>
    <w:rsid w:val="5FA30A7B"/>
    <w:rsid w:val="613511B4"/>
    <w:rsid w:val="62AD2890"/>
    <w:rsid w:val="66A65B78"/>
    <w:rsid w:val="67BB4BCA"/>
    <w:rsid w:val="695D7C8B"/>
    <w:rsid w:val="6A313F07"/>
    <w:rsid w:val="6C786EFB"/>
    <w:rsid w:val="79852F3B"/>
    <w:rsid w:val="7D42744A"/>
    <w:rsid w:val="7DF10E7B"/>
    <w:rsid w:val="7F05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2025-03-25T09:22:00Z</dcterms:created>
  <dc:creator>毛岚</dc:creator>
  <cp:lastModifiedBy>毛岚</cp:lastModifiedBy>
  <dcterms:modified xsi:type="dcterms:W3CDTF">2025-03-25T09:26:59Z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BCBD4AA9D3874CF8834BDC5F0162879F</vt:lpwstr>
  </property>
</Properties>
</file>